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51" w:rsidRPr="000D7CD5" w:rsidRDefault="00926D51" w:rsidP="00926D51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u w:val="single"/>
          <w:lang w:val="en-GB"/>
        </w:rPr>
      </w:pPr>
      <w:r>
        <w:rPr>
          <w:rFonts w:ascii="Helvetica-Bold" w:hAnsi="Helvetica-Bold" w:cs="Helvetica-Bold"/>
          <w:b/>
          <w:bCs/>
          <w:u w:val="single"/>
          <w:lang w:val="en-GB"/>
        </w:rPr>
        <w:t>Exam Practise – Treaty of Versailles</w:t>
      </w:r>
      <w:r>
        <w:rPr>
          <w:rFonts w:ascii="Helvetica-Bold" w:hAnsi="Helvetica-Bold" w:cs="Helvetica-Bold"/>
          <w:b/>
          <w:bCs/>
          <w:u w:val="single"/>
          <w:lang w:val="en-GB"/>
        </w:rPr>
        <w:br/>
        <w:t>END OF UNIT 2 TEST - MARKSCHEME</w:t>
      </w:r>
    </w:p>
    <w:p w:rsidR="00926D51" w:rsidRDefault="00926D51" w:rsidP="00926D5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lang w:val="en-GB"/>
        </w:rPr>
      </w:pPr>
    </w:p>
    <w:p w:rsidR="00926D51" w:rsidRDefault="00926D51" w:rsidP="00926D5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 xml:space="preserve">Relation to your IGCSE exam - on Paper 1 of your IGCSE you will write answers to 3 sets of questions in 2 hours (120 minutes). In the end of unit assessment you were given, you were asked to complete a single set of questions in 40 minutes. </w:t>
      </w:r>
    </w:p>
    <w:p w:rsidR="00926D51" w:rsidRDefault="00926D51" w:rsidP="00926D5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lang w:val="en-GB"/>
        </w:rPr>
      </w:pPr>
    </w:p>
    <w:p w:rsidR="00926D51" w:rsidRDefault="00926D51" w:rsidP="00926D5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 xml:space="preserve">The question set was taken from the Cambridge IGCSE 2010/13 paper  </w:t>
      </w:r>
    </w:p>
    <w:p w:rsidR="00926D51" w:rsidRDefault="00926D51" w:rsidP="00926D5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lang w:val="en-GB"/>
        </w:rPr>
      </w:pPr>
    </w:p>
    <w:p w:rsidR="00926D51" w:rsidRDefault="00926D51" w:rsidP="00926D5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lang w:val="en-GB"/>
        </w:rPr>
      </w:pPr>
      <w:r>
        <w:rPr>
          <w:rFonts w:ascii="Helvetica-Bold" w:hAnsi="Helvetica-Bold" w:cs="Helvetica-Bold"/>
          <w:b/>
          <w:bCs/>
          <w:lang w:val="en-GB"/>
        </w:rPr>
        <w:t>Examine the mark-scheme carefully so that you can improve you answers further….</w:t>
      </w:r>
    </w:p>
    <w:p w:rsidR="00263211" w:rsidRDefault="00263211" w:rsidP="00CB0F7F">
      <w:pPr>
        <w:rPr>
          <w:lang w:val="en-GB"/>
        </w:rPr>
      </w:pPr>
    </w:p>
    <w:p w:rsidR="0041695F" w:rsidRDefault="0041695F" w:rsidP="00CB0F7F">
      <w:pPr>
        <w:rPr>
          <w:lang w:val="en-GB"/>
        </w:rPr>
      </w:pPr>
    </w:p>
    <w:p w:rsidR="006243F4" w:rsidRDefault="006243F4" w:rsidP="00CB0F7F">
      <w:pPr>
        <w:rPr>
          <w:lang w:val="en-GB"/>
        </w:rPr>
      </w:pPr>
    </w:p>
    <w:p w:rsidR="006243F4" w:rsidRPr="0041695F" w:rsidRDefault="0041695F" w:rsidP="0041695F">
      <w:pPr>
        <w:autoSpaceDE w:val="0"/>
        <w:autoSpaceDN w:val="0"/>
        <w:adjustRightInd w:val="0"/>
        <w:rPr>
          <w:rFonts w:ascii="TT9FEo00" w:hAnsi="TT9FEo00" w:cs="TT9FEo00"/>
          <w:b/>
          <w:lang w:val="en-GB"/>
        </w:rPr>
      </w:pPr>
      <w:r w:rsidRPr="0041695F">
        <w:rPr>
          <w:rFonts w:ascii="Helvetica-Bold" w:hAnsi="Helvetica-Bold" w:cs="Helvetica-Bold"/>
          <w:b/>
          <w:bCs/>
          <w:lang w:val="en-GB"/>
        </w:rPr>
        <w:t>(a)</w:t>
      </w:r>
      <w:r w:rsidRPr="0041695F">
        <w:rPr>
          <w:rFonts w:ascii="TT9FEo00" w:hAnsi="TT9FEo00" w:cs="TT9FEo00"/>
          <w:b/>
          <w:lang w:val="en-GB"/>
        </w:rPr>
        <w:t xml:space="preserve"> W</w:t>
      </w:r>
      <w:r w:rsidR="006243F4" w:rsidRPr="0041695F">
        <w:rPr>
          <w:rFonts w:ascii="TT9FEo00" w:hAnsi="TT9FEo00" w:cs="TT9FEo00"/>
          <w:b/>
          <w:lang w:val="en-GB"/>
        </w:rPr>
        <w:t>hat actions did Hitler take between 1933 and 1936 to re-arm Germany?</w:t>
      </w:r>
    </w:p>
    <w:p w:rsidR="006243F4" w:rsidRDefault="006243F4" w:rsidP="006243F4">
      <w:pPr>
        <w:autoSpaceDE w:val="0"/>
        <w:autoSpaceDN w:val="0"/>
        <w:adjustRightInd w:val="0"/>
        <w:rPr>
          <w:rFonts w:ascii="TT9FEo00" w:hAnsi="TT9FEo00" w:cs="TT9FEo00"/>
          <w:lang w:val="en-GB"/>
        </w:rPr>
      </w:pPr>
      <w:r>
        <w:rPr>
          <w:rFonts w:ascii="TT9FEo00" w:hAnsi="TT9FEo00" w:cs="TT9FEo00"/>
          <w:lang w:val="en-GB"/>
        </w:rPr>
        <w:t>Level 1 General answer lacking specific contextual knowledge [1]</w:t>
      </w:r>
    </w:p>
    <w:p w:rsidR="006243F4" w:rsidRDefault="006243F4" w:rsidP="006243F4">
      <w:pPr>
        <w:autoSpaceDE w:val="0"/>
        <w:autoSpaceDN w:val="0"/>
        <w:adjustRightInd w:val="0"/>
        <w:rPr>
          <w:rFonts w:ascii="TTA07o00" w:hAnsi="TTA07o00" w:cs="TTA07o00"/>
          <w:lang w:val="en-GB"/>
        </w:rPr>
      </w:pPr>
      <w:r>
        <w:rPr>
          <w:rFonts w:ascii="TTA07o00" w:hAnsi="TTA07o00" w:cs="TTA07o00"/>
          <w:lang w:val="en-GB"/>
        </w:rPr>
        <w:t>‘He ignored the Treaty of Versailles.’</w:t>
      </w:r>
    </w:p>
    <w:p w:rsidR="006243F4" w:rsidRDefault="006243F4" w:rsidP="006243F4">
      <w:pPr>
        <w:autoSpaceDE w:val="0"/>
        <w:autoSpaceDN w:val="0"/>
        <w:adjustRightInd w:val="0"/>
        <w:rPr>
          <w:rFonts w:ascii="TT9FEo00" w:hAnsi="TT9FEo00" w:cs="TT9FEo00"/>
          <w:lang w:val="en-GB"/>
        </w:rPr>
      </w:pPr>
      <w:r>
        <w:rPr>
          <w:rFonts w:ascii="TT9FEo00" w:hAnsi="TT9FEo00" w:cs="TT9FEo00"/>
          <w:lang w:val="en-GB"/>
        </w:rPr>
        <w:t>Level 2 Describes measures [2–5]</w:t>
      </w:r>
    </w:p>
    <w:p w:rsidR="0041695F" w:rsidRDefault="0041695F" w:rsidP="006243F4">
      <w:pPr>
        <w:autoSpaceDE w:val="0"/>
        <w:autoSpaceDN w:val="0"/>
        <w:adjustRightInd w:val="0"/>
        <w:rPr>
          <w:rFonts w:ascii="TTA07o00" w:hAnsi="TTA07o00" w:cs="TTA07o00"/>
          <w:lang w:val="en-GB"/>
        </w:rPr>
      </w:pPr>
    </w:p>
    <w:p w:rsidR="006243F4" w:rsidRDefault="006243F4" w:rsidP="006243F4">
      <w:pPr>
        <w:autoSpaceDE w:val="0"/>
        <w:autoSpaceDN w:val="0"/>
        <w:adjustRightInd w:val="0"/>
        <w:rPr>
          <w:rFonts w:ascii="TTA07o00" w:hAnsi="TTA07o00" w:cs="TTA07o00"/>
          <w:lang w:val="en-GB"/>
        </w:rPr>
      </w:pPr>
      <w:r>
        <w:rPr>
          <w:rFonts w:ascii="TTA07o00" w:hAnsi="TTA07o00" w:cs="TTA07o00"/>
          <w:lang w:val="en-GB"/>
        </w:rPr>
        <w:t>One mark for each relevant point; additional mark for supporting detail.</w:t>
      </w:r>
    </w:p>
    <w:p w:rsidR="006243F4" w:rsidRDefault="006243F4" w:rsidP="006243F4">
      <w:pPr>
        <w:autoSpaceDE w:val="0"/>
        <w:autoSpaceDN w:val="0"/>
        <w:adjustRightInd w:val="0"/>
        <w:rPr>
          <w:rFonts w:ascii="TTA07o00" w:hAnsi="TTA07o00" w:cs="TTA07o00"/>
          <w:lang w:val="en-GB"/>
        </w:rPr>
      </w:pPr>
      <w:r>
        <w:rPr>
          <w:rFonts w:ascii="TTA07o00" w:hAnsi="TTA07o00" w:cs="TTA07o00"/>
          <w:lang w:val="en-GB"/>
        </w:rPr>
        <w:t>‘Hitler withdrew from the Disarmament Conference.’</w:t>
      </w:r>
    </w:p>
    <w:p w:rsidR="006243F4" w:rsidRDefault="006243F4" w:rsidP="006243F4">
      <w:pPr>
        <w:autoSpaceDE w:val="0"/>
        <w:autoSpaceDN w:val="0"/>
        <w:adjustRightInd w:val="0"/>
        <w:rPr>
          <w:rFonts w:ascii="TTA07o00" w:hAnsi="TTA07o00" w:cs="TTA07o00"/>
          <w:lang w:val="en-GB"/>
        </w:rPr>
      </w:pPr>
      <w:r>
        <w:rPr>
          <w:rFonts w:ascii="TTA07o00" w:hAnsi="TTA07o00" w:cs="TTA07o00"/>
          <w:lang w:val="en-GB"/>
        </w:rPr>
        <w:t>‘He began increasing the army size from 1934. It increased from 100,000 to 600,000 by</w:t>
      </w:r>
    </w:p>
    <w:p w:rsidR="006243F4" w:rsidRDefault="006243F4" w:rsidP="006243F4">
      <w:pPr>
        <w:autoSpaceDE w:val="0"/>
        <w:autoSpaceDN w:val="0"/>
        <w:adjustRightInd w:val="0"/>
        <w:rPr>
          <w:rFonts w:ascii="TTA07o00" w:hAnsi="TTA07o00" w:cs="TTA07o00"/>
          <w:lang w:val="en-GB"/>
        </w:rPr>
      </w:pPr>
      <w:r>
        <w:rPr>
          <w:rFonts w:ascii="TTA07o00" w:hAnsi="TTA07o00" w:cs="TTA07o00"/>
          <w:lang w:val="en-GB"/>
        </w:rPr>
        <w:t>1936.’</w:t>
      </w:r>
    </w:p>
    <w:p w:rsidR="006243F4" w:rsidRDefault="006243F4" w:rsidP="006243F4">
      <w:pPr>
        <w:autoSpaceDE w:val="0"/>
        <w:autoSpaceDN w:val="0"/>
        <w:adjustRightInd w:val="0"/>
        <w:rPr>
          <w:rFonts w:ascii="TTA07o00" w:hAnsi="TTA07o00" w:cs="TTA07o00"/>
          <w:lang w:val="en-GB"/>
        </w:rPr>
      </w:pPr>
      <w:r>
        <w:rPr>
          <w:rFonts w:ascii="TTA07o00" w:hAnsi="TTA07o00" w:cs="TTA07o00"/>
          <w:lang w:val="en-GB"/>
        </w:rPr>
        <w:t>In 1934, Hitler started building tanks and warships.’</w:t>
      </w:r>
    </w:p>
    <w:p w:rsidR="006243F4" w:rsidRDefault="006243F4" w:rsidP="006243F4">
      <w:pPr>
        <w:autoSpaceDE w:val="0"/>
        <w:autoSpaceDN w:val="0"/>
        <w:adjustRightInd w:val="0"/>
        <w:rPr>
          <w:rFonts w:ascii="TTA07o00" w:hAnsi="TTA07o00" w:cs="TTA07o00"/>
          <w:lang w:val="en-GB"/>
        </w:rPr>
      </w:pPr>
      <w:r>
        <w:rPr>
          <w:rFonts w:ascii="TTA07o00" w:hAnsi="TTA07o00" w:cs="TTA07o00"/>
          <w:lang w:val="en-GB"/>
        </w:rPr>
        <w:t>‘Hitler started using the unemployed in new armament factories.’</w:t>
      </w:r>
    </w:p>
    <w:p w:rsidR="006243F4" w:rsidRDefault="006243F4" w:rsidP="006243F4">
      <w:pPr>
        <w:autoSpaceDE w:val="0"/>
        <w:autoSpaceDN w:val="0"/>
        <w:adjustRightInd w:val="0"/>
        <w:rPr>
          <w:rFonts w:ascii="TTA07o00" w:hAnsi="TTA07o00" w:cs="TTA07o00"/>
          <w:lang w:val="en-GB"/>
        </w:rPr>
      </w:pPr>
      <w:r>
        <w:rPr>
          <w:rFonts w:ascii="TTA07o00" w:hAnsi="TTA07o00" w:cs="TTA07o00"/>
          <w:lang w:val="en-GB"/>
        </w:rPr>
        <w:t>‘Hitler reintroduced conscription in March 1935.’</w:t>
      </w:r>
    </w:p>
    <w:p w:rsidR="006243F4" w:rsidRDefault="006243F4" w:rsidP="006243F4">
      <w:pPr>
        <w:autoSpaceDE w:val="0"/>
        <w:autoSpaceDN w:val="0"/>
        <w:adjustRightInd w:val="0"/>
        <w:rPr>
          <w:rFonts w:ascii="TTA07o00" w:hAnsi="TTA07o00" w:cs="TTA07o00"/>
          <w:lang w:val="en-GB"/>
        </w:rPr>
      </w:pPr>
      <w:r>
        <w:rPr>
          <w:rFonts w:ascii="TTA07o00" w:hAnsi="TTA07o00" w:cs="TTA07o00"/>
          <w:lang w:val="en-GB"/>
        </w:rPr>
        <w:t>‘Hitler introduced his new air force, the Luftwaffe, in 1935.’</w:t>
      </w:r>
    </w:p>
    <w:p w:rsidR="006243F4" w:rsidRDefault="006243F4" w:rsidP="006243F4">
      <w:pPr>
        <w:autoSpaceDE w:val="0"/>
        <w:autoSpaceDN w:val="0"/>
        <w:adjustRightInd w:val="0"/>
        <w:rPr>
          <w:rFonts w:ascii="TTA07o00" w:hAnsi="TTA07o00" w:cs="TTA07o00"/>
          <w:lang w:val="en-GB"/>
        </w:rPr>
      </w:pPr>
      <w:r>
        <w:rPr>
          <w:rFonts w:ascii="TTA07o00" w:hAnsi="TTA07o00" w:cs="TTA07o00"/>
          <w:lang w:val="en-GB"/>
        </w:rPr>
        <w:t>‘In 1935, Hitler signed the Anglo-German Naval Treaty, which allowed Germany 35% of the</w:t>
      </w:r>
      <w:r w:rsidR="0041695F">
        <w:rPr>
          <w:rFonts w:ascii="TTA07o00" w:hAnsi="TTA07o00" w:cs="TTA07o00"/>
          <w:lang w:val="en-GB"/>
        </w:rPr>
        <w:t xml:space="preserve"> </w:t>
      </w:r>
      <w:r>
        <w:rPr>
          <w:rFonts w:ascii="TTA07o00" w:hAnsi="TTA07o00" w:cs="TTA07o00"/>
          <w:lang w:val="en-GB"/>
        </w:rPr>
        <w:t>size of Britain’s navy.’</w:t>
      </w:r>
    </w:p>
    <w:p w:rsidR="006243F4" w:rsidRDefault="006243F4" w:rsidP="006243F4">
      <w:pPr>
        <w:autoSpaceDE w:val="0"/>
        <w:autoSpaceDN w:val="0"/>
        <w:adjustRightInd w:val="0"/>
        <w:rPr>
          <w:rFonts w:ascii="TTA07o00" w:hAnsi="TTA07o00" w:cs="TTA07o00"/>
          <w:lang w:val="en-GB"/>
        </w:rPr>
      </w:pPr>
      <w:r>
        <w:rPr>
          <w:rFonts w:ascii="TTA07o00" w:hAnsi="TTA07o00" w:cs="TTA07o00"/>
          <w:lang w:val="en-GB"/>
        </w:rPr>
        <w:t>‘In 1936, Germany re-militarised the Rhineland.’</w:t>
      </w:r>
    </w:p>
    <w:p w:rsidR="0041695F" w:rsidRDefault="0041695F" w:rsidP="006243F4">
      <w:pPr>
        <w:autoSpaceDE w:val="0"/>
        <w:autoSpaceDN w:val="0"/>
        <w:adjustRightInd w:val="0"/>
        <w:rPr>
          <w:rFonts w:ascii="TTA07o00" w:hAnsi="TTA07o00" w:cs="TTA07o00"/>
          <w:lang w:val="en-GB"/>
        </w:rPr>
      </w:pPr>
    </w:p>
    <w:p w:rsidR="0041695F" w:rsidRDefault="0041695F" w:rsidP="006243F4">
      <w:pPr>
        <w:autoSpaceDE w:val="0"/>
        <w:autoSpaceDN w:val="0"/>
        <w:adjustRightInd w:val="0"/>
        <w:rPr>
          <w:rFonts w:ascii="TTA07o00" w:hAnsi="TTA07o00" w:cs="TTA07o00"/>
          <w:lang w:val="en-GB"/>
        </w:rPr>
      </w:pPr>
    </w:p>
    <w:p w:rsidR="0041695F" w:rsidRDefault="0041695F" w:rsidP="006243F4">
      <w:pPr>
        <w:autoSpaceDE w:val="0"/>
        <w:autoSpaceDN w:val="0"/>
        <w:adjustRightInd w:val="0"/>
        <w:rPr>
          <w:rFonts w:ascii="TTA07o00" w:hAnsi="TTA07o00" w:cs="TTA07o00"/>
          <w:lang w:val="en-GB"/>
        </w:rPr>
      </w:pPr>
    </w:p>
    <w:p w:rsidR="0041695F" w:rsidRDefault="0041695F" w:rsidP="006243F4">
      <w:pPr>
        <w:autoSpaceDE w:val="0"/>
        <w:autoSpaceDN w:val="0"/>
        <w:adjustRightInd w:val="0"/>
        <w:rPr>
          <w:rFonts w:ascii="TTA07o00" w:hAnsi="TTA07o00" w:cs="TTA07o00"/>
          <w:lang w:val="en-GB"/>
        </w:rPr>
      </w:pPr>
    </w:p>
    <w:p w:rsidR="006243F4" w:rsidRPr="0041695F" w:rsidRDefault="006243F4" w:rsidP="006243F4">
      <w:pPr>
        <w:autoSpaceDE w:val="0"/>
        <w:autoSpaceDN w:val="0"/>
        <w:adjustRightInd w:val="0"/>
        <w:rPr>
          <w:rFonts w:ascii="TT9FEo00" w:hAnsi="TT9FEo00" w:cs="TT9FEo00"/>
          <w:b/>
          <w:lang w:val="en-GB"/>
        </w:rPr>
      </w:pPr>
      <w:r w:rsidRPr="0041695F">
        <w:rPr>
          <w:rFonts w:ascii="TT9FEo00" w:hAnsi="TT9FEo00" w:cs="TT9FEo00"/>
          <w:b/>
          <w:lang w:val="en-GB"/>
        </w:rPr>
        <w:t>(b) Why were Britain and France prepared to sign the Munich Agreement?</w:t>
      </w:r>
    </w:p>
    <w:p w:rsidR="006243F4" w:rsidRDefault="006243F4" w:rsidP="006243F4">
      <w:pPr>
        <w:autoSpaceDE w:val="0"/>
        <w:autoSpaceDN w:val="0"/>
        <w:adjustRightInd w:val="0"/>
        <w:rPr>
          <w:rFonts w:ascii="TT9FEo00" w:hAnsi="TT9FEo00" w:cs="TT9FEo00"/>
          <w:lang w:val="en-GB"/>
        </w:rPr>
      </w:pPr>
      <w:r>
        <w:rPr>
          <w:rFonts w:ascii="TT9FEo00" w:hAnsi="TT9FEo00" w:cs="TT9FEo00"/>
          <w:lang w:val="en-GB"/>
        </w:rPr>
        <w:t>Level 1 General answer lacking specific contextual knowledge [1]</w:t>
      </w:r>
    </w:p>
    <w:p w:rsidR="006243F4" w:rsidRDefault="006243F4" w:rsidP="006243F4">
      <w:pPr>
        <w:autoSpaceDE w:val="0"/>
        <w:autoSpaceDN w:val="0"/>
        <w:adjustRightInd w:val="0"/>
        <w:rPr>
          <w:rFonts w:ascii="TTA07o00" w:hAnsi="TTA07o00" w:cs="TTA07o00"/>
          <w:lang w:val="en-GB"/>
        </w:rPr>
      </w:pPr>
      <w:proofErr w:type="gramStart"/>
      <w:r>
        <w:rPr>
          <w:rFonts w:ascii="TTA07o00" w:hAnsi="TTA07o00" w:cs="TTA07o00"/>
          <w:lang w:val="en-GB"/>
        </w:rPr>
        <w:t>‘To save Czechoslovakia.’</w:t>
      </w:r>
      <w:proofErr w:type="gramEnd"/>
    </w:p>
    <w:p w:rsidR="0041695F" w:rsidRDefault="0041695F" w:rsidP="006243F4">
      <w:pPr>
        <w:autoSpaceDE w:val="0"/>
        <w:autoSpaceDN w:val="0"/>
        <w:adjustRightInd w:val="0"/>
        <w:rPr>
          <w:rFonts w:ascii="TT9FEo00" w:hAnsi="TT9FEo00" w:cs="TT9FEo00"/>
          <w:lang w:val="en-GB"/>
        </w:rPr>
      </w:pPr>
    </w:p>
    <w:p w:rsidR="006243F4" w:rsidRDefault="006243F4" w:rsidP="006243F4">
      <w:pPr>
        <w:autoSpaceDE w:val="0"/>
        <w:autoSpaceDN w:val="0"/>
        <w:adjustRightInd w:val="0"/>
        <w:rPr>
          <w:rFonts w:ascii="TT9FEo00" w:hAnsi="TT9FEo00" w:cs="TT9FEo00"/>
          <w:lang w:val="en-GB"/>
        </w:rPr>
      </w:pPr>
      <w:r>
        <w:rPr>
          <w:rFonts w:ascii="TT9FEo00" w:hAnsi="TT9FEo00" w:cs="TT9FEo00"/>
          <w:lang w:val="en-GB"/>
        </w:rPr>
        <w:t>Level 2 Identifies AND/OR describes reasons [2–3]</w:t>
      </w:r>
    </w:p>
    <w:p w:rsidR="006243F4" w:rsidRDefault="006243F4" w:rsidP="006243F4">
      <w:pPr>
        <w:autoSpaceDE w:val="0"/>
        <w:autoSpaceDN w:val="0"/>
        <w:adjustRightInd w:val="0"/>
        <w:rPr>
          <w:rFonts w:ascii="TTA07o00" w:hAnsi="TTA07o00" w:cs="TTA07o00"/>
          <w:lang w:val="en-GB"/>
        </w:rPr>
      </w:pPr>
      <w:proofErr w:type="gramStart"/>
      <w:r>
        <w:rPr>
          <w:rFonts w:ascii="TTA07o00" w:hAnsi="TTA07o00" w:cs="TTA07o00"/>
          <w:lang w:val="en-GB"/>
        </w:rPr>
        <w:t>‘A solution to avoid war.’</w:t>
      </w:r>
      <w:proofErr w:type="gramEnd"/>
    </w:p>
    <w:p w:rsidR="006243F4" w:rsidRDefault="006243F4" w:rsidP="006243F4">
      <w:pPr>
        <w:autoSpaceDE w:val="0"/>
        <w:autoSpaceDN w:val="0"/>
        <w:adjustRightInd w:val="0"/>
        <w:rPr>
          <w:rFonts w:ascii="TTA07o00" w:hAnsi="TTA07o00" w:cs="TTA07o00"/>
          <w:lang w:val="en-GB"/>
        </w:rPr>
      </w:pPr>
      <w:r>
        <w:rPr>
          <w:rFonts w:ascii="TTA07o00" w:hAnsi="TTA07o00" w:cs="TTA07o00"/>
          <w:lang w:val="en-GB"/>
        </w:rPr>
        <w:t xml:space="preserve">‘It had been agreed at Bad </w:t>
      </w:r>
      <w:proofErr w:type="spellStart"/>
      <w:r>
        <w:rPr>
          <w:rFonts w:ascii="TTA07o00" w:hAnsi="TTA07o00" w:cs="TTA07o00"/>
          <w:lang w:val="en-GB"/>
        </w:rPr>
        <w:t>Godesberg</w:t>
      </w:r>
      <w:proofErr w:type="spellEnd"/>
      <w:r>
        <w:rPr>
          <w:rFonts w:ascii="TTA07o00" w:hAnsi="TTA07o00" w:cs="TTA07o00"/>
          <w:lang w:val="en-GB"/>
        </w:rPr>
        <w:t>.’</w:t>
      </w:r>
    </w:p>
    <w:p w:rsidR="006243F4" w:rsidRDefault="006243F4" w:rsidP="006243F4">
      <w:pPr>
        <w:autoSpaceDE w:val="0"/>
        <w:autoSpaceDN w:val="0"/>
        <w:adjustRightInd w:val="0"/>
        <w:rPr>
          <w:rFonts w:ascii="TTA07o00" w:hAnsi="TTA07o00" w:cs="TTA07o00"/>
          <w:lang w:val="en-GB"/>
        </w:rPr>
      </w:pPr>
      <w:r>
        <w:rPr>
          <w:rFonts w:ascii="TTA07o00" w:hAnsi="TTA07o00" w:cs="TTA07o00"/>
          <w:lang w:val="en-GB"/>
        </w:rPr>
        <w:t>‘It guaranteed Czechoslovakia’s borders.’</w:t>
      </w:r>
    </w:p>
    <w:p w:rsidR="006243F4" w:rsidRDefault="006243F4" w:rsidP="006243F4">
      <w:pPr>
        <w:autoSpaceDE w:val="0"/>
        <w:autoSpaceDN w:val="0"/>
        <w:adjustRightInd w:val="0"/>
        <w:rPr>
          <w:rFonts w:ascii="TTA07o00" w:hAnsi="TTA07o00" w:cs="TTA07o00"/>
          <w:lang w:val="en-GB"/>
        </w:rPr>
      </w:pPr>
      <w:r>
        <w:rPr>
          <w:rFonts w:ascii="TTA07o00" w:hAnsi="TTA07o00" w:cs="TTA07o00"/>
          <w:lang w:val="en-GB"/>
        </w:rPr>
        <w:t>‘It gave time to re-arm.’</w:t>
      </w:r>
    </w:p>
    <w:p w:rsidR="006243F4" w:rsidRDefault="006243F4" w:rsidP="006243F4">
      <w:pPr>
        <w:autoSpaceDE w:val="0"/>
        <w:autoSpaceDN w:val="0"/>
        <w:adjustRightInd w:val="0"/>
        <w:rPr>
          <w:rFonts w:ascii="TTA07o00" w:hAnsi="TTA07o00" w:cs="TTA07o00"/>
          <w:lang w:val="en-GB"/>
        </w:rPr>
      </w:pPr>
      <w:r>
        <w:rPr>
          <w:rFonts w:ascii="TTA07o00" w:hAnsi="TTA07o00" w:cs="TTA07o00"/>
          <w:lang w:val="en-GB"/>
        </w:rPr>
        <w:t>‘Hitler was a bulwark against Communism.’</w:t>
      </w:r>
    </w:p>
    <w:p w:rsidR="0041695F" w:rsidRDefault="0041695F" w:rsidP="006243F4">
      <w:pPr>
        <w:autoSpaceDE w:val="0"/>
        <w:autoSpaceDN w:val="0"/>
        <w:adjustRightInd w:val="0"/>
        <w:rPr>
          <w:rFonts w:ascii="TT9FEo00" w:hAnsi="TT9FEo00" w:cs="TT9FEo00"/>
          <w:lang w:val="en-GB"/>
        </w:rPr>
      </w:pPr>
    </w:p>
    <w:p w:rsidR="0041695F" w:rsidRPr="0041695F" w:rsidRDefault="006243F4" w:rsidP="0041695F">
      <w:pPr>
        <w:autoSpaceDE w:val="0"/>
        <w:autoSpaceDN w:val="0"/>
        <w:adjustRightInd w:val="0"/>
        <w:rPr>
          <w:rFonts w:ascii="TT9FEo00" w:hAnsi="TT9FEo00" w:cs="TT9FEo00"/>
          <w:lang w:val="en-GB"/>
        </w:rPr>
      </w:pPr>
      <w:r>
        <w:rPr>
          <w:rFonts w:ascii="TT9FEo00" w:hAnsi="TT9FEo00" w:cs="TT9FEo00"/>
          <w:lang w:val="en-GB"/>
        </w:rPr>
        <w:t>Level 3 Explains reasons [4–7]</w:t>
      </w:r>
    </w:p>
    <w:p w:rsidR="006243F4" w:rsidRDefault="006243F4" w:rsidP="006243F4">
      <w:pPr>
        <w:autoSpaceDE w:val="0"/>
        <w:autoSpaceDN w:val="0"/>
        <w:adjustRightInd w:val="0"/>
        <w:rPr>
          <w:rFonts w:ascii="TTA07o00" w:hAnsi="TTA07o00" w:cs="TTA07o00"/>
          <w:lang w:val="en-GB"/>
        </w:rPr>
      </w:pPr>
      <w:r>
        <w:rPr>
          <w:rFonts w:ascii="TTA07o00" w:hAnsi="TTA07o00" w:cs="TTA07o00"/>
          <w:lang w:val="en-GB"/>
        </w:rPr>
        <w:t>‘Britain and France wanted to avoid war at all costs. Both countries had suffered badly</w:t>
      </w:r>
      <w:r w:rsidR="0041695F">
        <w:rPr>
          <w:rFonts w:ascii="TTA07o00" w:hAnsi="TTA07o00" w:cs="TTA07o00"/>
          <w:lang w:val="en-GB"/>
        </w:rPr>
        <w:t xml:space="preserve"> </w:t>
      </w:r>
      <w:r>
        <w:rPr>
          <w:rFonts w:ascii="TTA07o00" w:hAnsi="TTA07o00" w:cs="TTA07o00"/>
          <w:lang w:val="en-GB"/>
        </w:rPr>
        <w:t>during the First World War and they did not want a repeat. They were, therefore, willing to</w:t>
      </w:r>
      <w:r w:rsidR="0041695F">
        <w:rPr>
          <w:rFonts w:ascii="TTA07o00" w:hAnsi="TTA07o00" w:cs="TTA07o00"/>
          <w:lang w:val="en-GB"/>
        </w:rPr>
        <w:t xml:space="preserve"> </w:t>
      </w:r>
      <w:r>
        <w:rPr>
          <w:rFonts w:ascii="TTA07o00" w:hAnsi="TTA07o00" w:cs="TTA07o00"/>
          <w:lang w:val="en-GB"/>
        </w:rPr>
        <w:t>sacrifice part of an ally to avoid conflict.’</w:t>
      </w:r>
    </w:p>
    <w:p w:rsidR="006243F4" w:rsidRDefault="006243F4" w:rsidP="006243F4">
      <w:pPr>
        <w:autoSpaceDE w:val="0"/>
        <w:autoSpaceDN w:val="0"/>
        <w:adjustRightInd w:val="0"/>
        <w:rPr>
          <w:rFonts w:ascii="TTA07o00" w:hAnsi="TTA07o00" w:cs="TTA07o00"/>
          <w:lang w:val="en-GB"/>
        </w:rPr>
      </w:pPr>
      <w:r>
        <w:rPr>
          <w:rFonts w:ascii="TTA07o00" w:hAnsi="TTA07o00" w:cs="TTA07o00"/>
          <w:lang w:val="en-GB"/>
        </w:rPr>
        <w:t>‘Many Conservatives thought that the communist threat from Russia was a greater danger</w:t>
      </w:r>
      <w:r w:rsidR="0041695F">
        <w:rPr>
          <w:rFonts w:ascii="TTA07o00" w:hAnsi="TTA07o00" w:cs="TTA07o00"/>
          <w:lang w:val="en-GB"/>
        </w:rPr>
        <w:t xml:space="preserve"> </w:t>
      </w:r>
      <w:r>
        <w:rPr>
          <w:rFonts w:ascii="TTA07o00" w:hAnsi="TTA07o00" w:cs="TTA07o00"/>
          <w:lang w:val="en-GB"/>
        </w:rPr>
        <w:t>than Hitler. It was worth giving away part of an ally so that Hitler’s Germany would be a buffer</w:t>
      </w:r>
      <w:r w:rsidR="0041695F">
        <w:rPr>
          <w:rFonts w:ascii="TTA07o00" w:hAnsi="TTA07o00" w:cs="TTA07o00"/>
          <w:lang w:val="en-GB"/>
        </w:rPr>
        <w:t xml:space="preserve"> </w:t>
      </w:r>
      <w:r>
        <w:rPr>
          <w:rFonts w:ascii="TTA07o00" w:hAnsi="TTA07o00" w:cs="TTA07o00"/>
          <w:lang w:val="en-GB"/>
        </w:rPr>
        <w:t>against communist expansion westwards.’</w:t>
      </w:r>
    </w:p>
    <w:p w:rsidR="006243F4" w:rsidRDefault="006243F4" w:rsidP="006243F4">
      <w:pPr>
        <w:autoSpaceDE w:val="0"/>
        <w:autoSpaceDN w:val="0"/>
        <w:adjustRightInd w:val="0"/>
        <w:rPr>
          <w:rFonts w:ascii="TTA07o00" w:hAnsi="TTA07o00" w:cs="TTA07o00"/>
          <w:lang w:val="en-GB"/>
        </w:rPr>
      </w:pPr>
      <w:r>
        <w:rPr>
          <w:rFonts w:ascii="TTA07o00" w:hAnsi="TTA07o00" w:cs="TTA07o00"/>
          <w:lang w:val="en-GB"/>
        </w:rPr>
        <w:t>‘British military chiefs told Chamberlain that Britain was not strong enough to fight against</w:t>
      </w:r>
    </w:p>
    <w:p w:rsidR="006243F4" w:rsidRDefault="006243F4" w:rsidP="006243F4">
      <w:pPr>
        <w:autoSpaceDE w:val="0"/>
        <w:autoSpaceDN w:val="0"/>
        <w:adjustRightInd w:val="0"/>
        <w:rPr>
          <w:rFonts w:ascii="TTA07o00" w:hAnsi="TTA07o00" w:cs="TTA07o00"/>
          <w:lang w:val="en-GB"/>
        </w:rPr>
      </w:pPr>
      <w:r>
        <w:rPr>
          <w:rFonts w:ascii="TTA07o00" w:hAnsi="TTA07o00" w:cs="TTA07o00"/>
          <w:lang w:val="en-GB"/>
        </w:rPr>
        <w:t>Hitler and their assessment was that France was weak and divided. Chamberlain realised he</w:t>
      </w:r>
      <w:r w:rsidR="0041695F">
        <w:rPr>
          <w:rFonts w:ascii="TTA07o00" w:hAnsi="TTA07o00" w:cs="TTA07o00"/>
          <w:lang w:val="en-GB"/>
        </w:rPr>
        <w:t xml:space="preserve"> </w:t>
      </w:r>
      <w:r>
        <w:rPr>
          <w:rFonts w:ascii="TTA07o00" w:hAnsi="TTA07o00" w:cs="TTA07o00"/>
          <w:lang w:val="en-GB"/>
        </w:rPr>
        <w:t>needed time to speed up British rearmament.’</w:t>
      </w:r>
    </w:p>
    <w:p w:rsidR="006243F4" w:rsidRDefault="006243F4" w:rsidP="006243F4">
      <w:pPr>
        <w:autoSpaceDE w:val="0"/>
        <w:autoSpaceDN w:val="0"/>
        <w:adjustRightInd w:val="0"/>
        <w:rPr>
          <w:rFonts w:ascii="TT9FEo00" w:hAnsi="TT9FEo00" w:cs="TT9FEo00"/>
          <w:lang w:val="en-GB"/>
        </w:rPr>
      </w:pPr>
    </w:p>
    <w:p w:rsidR="0041695F" w:rsidRDefault="0041695F" w:rsidP="006243F4">
      <w:pPr>
        <w:autoSpaceDE w:val="0"/>
        <w:autoSpaceDN w:val="0"/>
        <w:adjustRightInd w:val="0"/>
        <w:rPr>
          <w:rFonts w:ascii="TT9FEo00" w:hAnsi="TT9FEo00" w:cs="TT9FEo00"/>
          <w:lang w:val="en-GB"/>
        </w:rPr>
      </w:pPr>
    </w:p>
    <w:p w:rsidR="0041695F" w:rsidRDefault="0041695F" w:rsidP="006243F4">
      <w:pPr>
        <w:autoSpaceDE w:val="0"/>
        <w:autoSpaceDN w:val="0"/>
        <w:adjustRightInd w:val="0"/>
        <w:rPr>
          <w:rFonts w:ascii="TT9FEo00" w:hAnsi="TT9FEo00" w:cs="TT9FEo00"/>
          <w:lang w:val="en-GB"/>
        </w:rPr>
      </w:pPr>
    </w:p>
    <w:p w:rsidR="006243F4" w:rsidRPr="0041695F" w:rsidRDefault="006243F4" w:rsidP="006243F4">
      <w:pPr>
        <w:autoSpaceDE w:val="0"/>
        <w:autoSpaceDN w:val="0"/>
        <w:adjustRightInd w:val="0"/>
        <w:rPr>
          <w:rFonts w:ascii="TT9FEo00" w:hAnsi="TT9FEo00" w:cs="TT9FEo00"/>
          <w:b/>
          <w:lang w:val="en-GB"/>
        </w:rPr>
      </w:pPr>
      <w:r w:rsidRPr="0041695F">
        <w:rPr>
          <w:rFonts w:ascii="TT9FEo00" w:hAnsi="TT9FEo00" w:cs="TT9FEo00"/>
          <w:b/>
          <w:lang w:val="en-GB"/>
        </w:rPr>
        <w:lastRenderedPageBreak/>
        <w:t>(c) How far was the coming of the war in 1939 caused mainly by the Treaty of Versailles?</w:t>
      </w:r>
    </w:p>
    <w:p w:rsidR="006243F4" w:rsidRPr="0041695F" w:rsidRDefault="006243F4" w:rsidP="006243F4">
      <w:pPr>
        <w:autoSpaceDE w:val="0"/>
        <w:autoSpaceDN w:val="0"/>
        <w:adjustRightInd w:val="0"/>
        <w:rPr>
          <w:rFonts w:ascii="TT9FEo00" w:hAnsi="TT9FEo00" w:cs="TT9FEo00"/>
          <w:b/>
          <w:lang w:val="en-GB"/>
        </w:rPr>
      </w:pPr>
      <w:r w:rsidRPr="0041695F">
        <w:rPr>
          <w:rFonts w:ascii="TT9FEo00" w:hAnsi="TT9FEo00" w:cs="TT9FEo00"/>
          <w:b/>
          <w:lang w:val="en-GB"/>
        </w:rPr>
        <w:t>Explain your answer.</w:t>
      </w:r>
    </w:p>
    <w:p w:rsidR="006243F4" w:rsidRDefault="006243F4" w:rsidP="006243F4">
      <w:pPr>
        <w:autoSpaceDE w:val="0"/>
        <w:autoSpaceDN w:val="0"/>
        <w:adjustRightInd w:val="0"/>
        <w:rPr>
          <w:rFonts w:ascii="TT9FEo00" w:hAnsi="TT9FEo00" w:cs="TT9FEo00"/>
          <w:lang w:val="en-GB"/>
        </w:rPr>
      </w:pPr>
    </w:p>
    <w:p w:rsidR="00C72DEF" w:rsidRDefault="006243F4" w:rsidP="006243F4">
      <w:pPr>
        <w:autoSpaceDE w:val="0"/>
        <w:autoSpaceDN w:val="0"/>
        <w:adjustRightInd w:val="0"/>
        <w:rPr>
          <w:rFonts w:ascii="TT9FEo00" w:hAnsi="TT9FEo00" w:cs="TT9FEo00"/>
          <w:lang w:val="en-GB"/>
        </w:rPr>
      </w:pPr>
      <w:r>
        <w:rPr>
          <w:rFonts w:ascii="TT9FEo00" w:hAnsi="TT9FEo00" w:cs="TT9FEo00"/>
          <w:lang w:val="en-GB"/>
        </w:rPr>
        <w:t>Level 1 General answer lacking specific contextual knowledge [1]</w:t>
      </w:r>
    </w:p>
    <w:p w:rsidR="006243F4" w:rsidRPr="00C72DEF" w:rsidRDefault="006243F4" w:rsidP="006243F4">
      <w:pPr>
        <w:autoSpaceDE w:val="0"/>
        <w:autoSpaceDN w:val="0"/>
        <w:adjustRightInd w:val="0"/>
        <w:rPr>
          <w:rFonts w:ascii="TT9FEo00" w:hAnsi="TT9FEo00" w:cs="TT9FEo00"/>
          <w:lang w:val="en-GB"/>
        </w:rPr>
      </w:pPr>
      <w:r>
        <w:rPr>
          <w:rFonts w:ascii="TTA07o00" w:hAnsi="TTA07o00" w:cs="TTA07o00"/>
          <w:lang w:val="en-GB"/>
        </w:rPr>
        <w:t>‘It was the Treaty as it was unfair.’</w:t>
      </w:r>
    </w:p>
    <w:p w:rsidR="006243F4" w:rsidRDefault="006243F4" w:rsidP="006243F4">
      <w:pPr>
        <w:autoSpaceDE w:val="0"/>
        <w:autoSpaceDN w:val="0"/>
        <w:adjustRightInd w:val="0"/>
        <w:rPr>
          <w:rFonts w:ascii="TTA07o00" w:hAnsi="TTA07o00" w:cs="TTA07o00"/>
          <w:lang w:val="en-GB"/>
        </w:rPr>
      </w:pPr>
      <w:r>
        <w:rPr>
          <w:rFonts w:ascii="TTA07o00" w:hAnsi="TTA07o00" w:cs="TTA07o00"/>
          <w:lang w:val="en-GB"/>
        </w:rPr>
        <w:t>‘It was Hitler’s foreign policy.’</w:t>
      </w:r>
    </w:p>
    <w:p w:rsidR="00C72DEF" w:rsidRDefault="00C72DEF" w:rsidP="006243F4">
      <w:pPr>
        <w:autoSpaceDE w:val="0"/>
        <w:autoSpaceDN w:val="0"/>
        <w:adjustRightInd w:val="0"/>
        <w:rPr>
          <w:rFonts w:ascii="TTA07o00" w:hAnsi="TTA07o00" w:cs="TTA07o00"/>
          <w:lang w:val="en-GB"/>
        </w:rPr>
      </w:pPr>
    </w:p>
    <w:p w:rsidR="004A2472" w:rsidRDefault="004A2472" w:rsidP="006243F4">
      <w:pPr>
        <w:autoSpaceDE w:val="0"/>
        <w:autoSpaceDN w:val="0"/>
        <w:adjustRightInd w:val="0"/>
        <w:rPr>
          <w:rFonts w:ascii="TTA07o00" w:hAnsi="TTA07o00" w:cs="TTA07o00"/>
          <w:lang w:val="en-GB"/>
        </w:rPr>
      </w:pPr>
    </w:p>
    <w:p w:rsidR="006243F4" w:rsidRDefault="006243F4" w:rsidP="006243F4">
      <w:pPr>
        <w:autoSpaceDE w:val="0"/>
        <w:autoSpaceDN w:val="0"/>
        <w:adjustRightInd w:val="0"/>
        <w:rPr>
          <w:rFonts w:ascii="TT9FEo00" w:hAnsi="TT9FEo00" w:cs="TT9FEo00"/>
          <w:lang w:val="en-GB"/>
        </w:rPr>
      </w:pPr>
      <w:r>
        <w:rPr>
          <w:rFonts w:ascii="TT9FEo00" w:hAnsi="TT9FEo00" w:cs="TT9FEo00"/>
          <w:lang w:val="en-GB"/>
        </w:rPr>
        <w:t>Level 2 Identifies AND/OR describes reasons [2]</w:t>
      </w:r>
    </w:p>
    <w:p w:rsidR="006243F4" w:rsidRDefault="006243F4" w:rsidP="006243F4">
      <w:pPr>
        <w:autoSpaceDE w:val="0"/>
        <w:autoSpaceDN w:val="0"/>
        <w:adjustRightInd w:val="0"/>
        <w:rPr>
          <w:rFonts w:ascii="TTA07o00" w:hAnsi="TTA07o00" w:cs="TTA07o00"/>
          <w:lang w:val="en-GB"/>
        </w:rPr>
      </w:pPr>
      <w:r>
        <w:rPr>
          <w:rFonts w:ascii="TTA07o00" w:hAnsi="TTA07o00" w:cs="TTA07o00"/>
          <w:lang w:val="en-GB"/>
        </w:rPr>
        <w:t>‘The terms of the Treaty were severe.’</w:t>
      </w:r>
    </w:p>
    <w:p w:rsidR="006243F4" w:rsidRDefault="006243F4" w:rsidP="006243F4">
      <w:pPr>
        <w:autoSpaceDE w:val="0"/>
        <w:autoSpaceDN w:val="0"/>
        <w:adjustRightInd w:val="0"/>
        <w:rPr>
          <w:rFonts w:ascii="TTA07o00" w:hAnsi="TTA07o00" w:cs="TTA07o00"/>
          <w:lang w:val="en-GB"/>
        </w:rPr>
      </w:pPr>
      <w:r>
        <w:rPr>
          <w:rFonts w:ascii="TTA07o00" w:hAnsi="TTA07o00" w:cs="TTA07o00"/>
          <w:lang w:val="en-GB"/>
        </w:rPr>
        <w:t>‘Hitler’s aim was to destroy the Treaty of Versailles.’</w:t>
      </w:r>
    </w:p>
    <w:p w:rsidR="006243F4" w:rsidRDefault="006243F4" w:rsidP="006243F4">
      <w:pPr>
        <w:autoSpaceDE w:val="0"/>
        <w:autoSpaceDN w:val="0"/>
        <w:adjustRightInd w:val="0"/>
        <w:rPr>
          <w:rFonts w:ascii="TTA07o00" w:hAnsi="TTA07o00" w:cs="TTA07o00"/>
          <w:lang w:val="en-GB"/>
        </w:rPr>
      </w:pPr>
      <w:r>
        <w:rPr>
          <w:rFonts w:ascii="TTA07o00" w:hAnsi="TTA07o00" w:cs="TTA07o00"/>
          <w:lang w:val="en-GB"/>
        </w:rPr>
        <w:t>‘The League proved to be a failure.’</w:t>
      </w:r>
    </w:p>
    <w:p w:rsidR="006243F4" w:rsidRDefault="006243F4" w:rsidP="006243F4">
      <w:pPr>
        <w:autoSpaceDE w:val="0"/>
        <w:autoSpaceDN w:val="0"/>
        <w:adjustRightInd w:val="0"/>
        <w:rPr>
          <w:rFonts w:ascii="TTA07o00" w:hAnsi="TTA07o00" w:cs="TTA07o00"/>
          <w:lang w:val="en-GB"/>
        </w:rPr>
      </w:pPr>
      <w:r>
        <w:rPr>
          <w:rFonts w:ascii="TTA07o00" w:hAnsi="TTA07o00" w:cs="TTA07o00"/>
          <w:lang w:val="en-GB"/>
        </w:rPr>
        <w:t>‘The isolationist policy of the USA helped Hitler.’</w:t>
      </w:r>
    </w:p>
    <w:p w:rsidR="006243F4" w:rsidRDefault="006243F4" w:rsidP="006243F4">
      <w:pPr>
        <w:autoSpaceDE w:val="0"/>
        <w:autoSpaceDN w:val="0"/>
        <w:adjustRightInd w:val="0"/>
        <w:rPr>
          <w:rFonts w:ascii="TTA07o00" w:hAnsi="TTA07o00" w:cs="TTA07o00"/>
          <w:lang w:val="en-GB"/>
        </w:rPr>
      </w:pPr>
      <w:r>
        <w:rPr>
          <w:rFonts w:ascii="TTA07o00" w:hAnsi="TTA07o00" w:cs="TTA07o00"/>
          <w:lang w:val="en-GB"/>
        </w:rPr>
        <w:t>‘The policy of appeasement was a mistake.’</w:t>
      </w:r>
    </w:p>
    <w:p w:rsidR="006243F4" w:rsidRDefault="006243F4" w:rsidP="006243F4">
      <w:pPr>
        <w:autoSpaceDE w:val="0"/>
        <w:autoSpaceDN w:val="0"/>
        <w:adjustRightInd w:val="0"/>
        <w:rPr>
          <w:rFonts w:ascii="TTA07o00" w:hAnsi="TTA07o00" w:cs="TTA07o00"/>
          <w:lang w:val="en-GB"/>
        </w:rPr>
      </w:pPr>
      <w:r>
        <w:rPr>
          <w:rFonts w:ascii="TTA07o00" w:hAnsi="TTA07o00" w:cs="TTA07o00"/>
          <w:lang w:val="en-GB"/>
        </w:rPr>
        <w:t>‘The Depression made countries aggressive.’</w:t>
      </w:r>
    </w:p>
    <w:p w:rsidR="00C72DEF" w:rsidRDefault="00C72DEF" w:rsidP="006243F4">
      <w:pPr>
        <w:autoSpaceDE w:val="0"/>
        <w:autoSpaceDN w:val="0"/>
        <w:adjustRightInd w:val="0"/>
        <w:rPr>
          <w:rFonts w:ascii="TTA07o00" w:hAnsi="TTA07o00" w:cs="TTA07o00"/>
          <w:lang w:val="en-GB"/>
        </w:rPr>
      </w:pPr>
    </w:p>
    <w:p w:rsidR="004A2472" w:rsidRDefault="004A2472" w:rsidP="006243F4">
      <w:pPr>
        <w:autoSpaceDE w:val="0"/>
        <w:autoSpaceDN w:val="0"/>
        <w:adjustRightInd w:val="0"/>
        <w:rPr>
          <w:rFonts w:ascii="TTA07o00" w:hAnsi="TTA07o00" w:cs="TTA07o00"/>
          <w:lang w:val="en-GB"/>
        </w:rPr>
      </w:pPr>
    </w:p>
    <w:p w:rsidR="006243F4" w:rsidRDefault="006243F4" w:rsidP="006243F4">
      <w:pPr>
        <w:autoSpaceDE w:val="0"/>
        <w:autoSpaceDN w:val="0"/>
        <w:adjustRightInd w:val="0"/>
        <w:rPr>
          <w:rFonts w:ascii="TT9FEo00" w:hAnsi="TT9FEo00" w:cs="TT9FEo00"/>
          <w:lang w:val="en-GB"/>
        </w:rPr>
      </w:pPr>
      <w:r>
        <w:rPr>
          <w:rFonts w:ascii="TT9FEo00" w:hAnsi="TT9FEo00" w:cs="TT9FEo00"/>
          <w:lang w:val="en-GB"/>
        </w:rPr>
        <w:t xml:space="preserve">Level 3 Explanation of the </w:t>
      </w:r>
      <w:r w:rsidRPr="00C72DEF">
        <w:rPr>
          <w:rFonts w:ascii="TT9FEo00" w:hAnsi="TT9FEo00" w:cs="TT9FEo00"/>
          <w:b/>
          <w:lang w:val="en-GB"/>
        </w:rPr>
        <w:t xml:space="preserve">importance of </w:t>
      </w:r>
      <w:r w:rsidR="004A2472">
        <w:rPr>
          <w:rFonts w:ascii="TT9FEo00" w:hAnsi="TT9FEo00" w:cs="TT9FEo00"/>
          <w:b/>
          <w:lang w:val="en-GB"/>
        </w:rPr>
        <w:t xml:space="preserve">and </w:t>
      </w:r>
      <w:r w:rsidR="004A2472" w:rsidRPr="004A2472">
        <w:rPr>
          <w:rFonts w:ascii="TT9FEo00" w:hAnsi="TT9FEo00" w:cs="TT9FEo00"/>
          <w:b/>
          <w:u w:val="single"/>
          <w:lang w:val="en-GB"/>
        </w:rPr>
        <w:t>p</w:t>
      </w:r>
      <w:r w:rsidR="004A2472">
        <w:rPr>
          <w:rFonts w:ascii="TT9FEo00" w:hAnsi="TT9FEo00" w:cs="TT9FEo00"/>
          <w:b/>
          <w:lang w:val="en-GB"/>
        </w:rPr>
        <w:t xml:space="preserve">roblems with </w:t>
      </w:r>
      <w:r w:rsidRPr="00C72DEF">
        <w:rPr>
          <w:rFonts w:ascii="TT9FEo00" w:hAnsi="TT9FEo00" w:cs="TT9FEo00"/>
          <w:b/>
          <w:lang w:val="en-GB"/>
        </w:rPr>
        <w:t>the Treaty</w:t>
      </w:r>
      <w:r>
        <w:rPr>
          <w:rFonts w:ascii="TT9FEo00" w:hAnsi="TT9FEo00" w:cs="TT9FEo00"/>
          <w:lang w:val="en-GB"/>
        </w:rPr>
        <w:t xml:space="preserve"> in causing war</w:t>
      </w:r>
      <w:r w:rsidR="00C72DEF">
        <w:rPr>
          <w:rFonts w:ascii="TT9FEo00" w:hAnsi="TT9FEo00" w:cs="TT9FEo00"/>
          <w:lang w:val="en-GB"/>
        </w:rPr>
        <w:t xml:space="preserve"> </w:t>
      </w:r>
      <w:r>
        <w:rPr>
          <w:rFonts w:ascii="TT9FEo00" w:hAnsi="TT9FEo00" w:cs="TT9FEo00"/>
          <w:lang w:val="en-GB"/>
        </w:rPr>
        <w:t>[3–5]</w:t>
      </w:r>
    </w:p>
    <w:p w:rsidR="006243F4" w:rsidRDefault="006243F4" w:rsidP="006243F4">
      <w:pPr>
        <w:autoSpaceDE w:val="0"/>
        <w:autoSpaceDN w:val="0"/>
        <w:adjustRightInd w:val="0"/>
        <w:rPr>
          <w:rFonts w:ascii="TTA07o00" w:hAnsi="TTA07o00" w:cs="TTA07o00"/>
          <w:lang w:val="en-GB"/>
        </w:rPr>
      </w:pPr>
      <w:r>
        <w:rPr>
          <w:rFonts w:ascii="TTA07o00" w:hAnsi="TTA07o00" w:cs="TTA07o00"/>
          <w:lang w:val="en-GB"/>
        </w:rPr>
        <w:t>‘In Germany, resentment against the Treaty persisted and, as part of his foreign policy,</w:t>
      </w:r>
    </w:p>
    <w:p w:rsidR="006243F4" w:rsidRDefault="006243F4" w:rsidP="006243F4">
      <w:pPr>
        <w:autoSpaceDE w:val="0"/>
        <w:autoSpaceDN w:val="0"/>
        <w:adjustRightInd w:val="0"/>
        <w:rPr>
          <w:rFonts w:ascii="TTA07o00" w:hAnsi="TTA07o00" w:cs="TTA07o00"/>
          <w:lang w:val="en-GB"/>
        </w:rPr>
      </w:pPr>
      <w:r>
        <w:rPr>
          <w:rFonts w:ascii="TTA07o00" w:hAnsi="TTA07o00" w:cs="TTA07o00"/>
          <w:lang w:val="en-GB"/>
        </w:rPr>
        <w:t>Hitler was determined to reverse it. He had never accepted the Treaty and was determined</w:t>
      </w:r>
      <w:r w:rsidR="00C72DEF">
        <w:rPr>
          <w:rFonts w:ascii="TTA07o00" w:hAnsi="TTA07o00" w:cs="TTA07o00"/>
          <w:lang w:val="en-GB"/>
        </w:rPr>
        <w:t xml:space="preserve"> </w:t>
      </w:r>
      <w:r>
        <w:rPr>
          <w:rFonts w:ascii="TTA07o00" w:hAnsi="TTA07o00" w:cs="TTA07o00"/>
          <w:lang w:val="en-GB"/>
        </w:rPr>
        <w:t>to restore German pride.’</w:t>
      </w:r>
    </w:p>
    <w:p w:rsidR="006243F4" w:rsidRDefault="006243F4" w:rsidP="006243F4">
      <w:pPr>
        <w:autoSpaceDE w:val="0"/>
        <w:autoSpaceDN w:val="0"/>
        <w:adjustRightInd w:val="0"/>
        <w:rPr>
          <w:rFonts w:ascii="TTA07o00" w:hAnsi="TTA07o00" w:cs="TTA07o00"/>
          <w:lang w:val="en-GB"/>
        </w:rPr>
      </w:pPr>
      <w:r>
        <w:rPr>
          <w:rFonts w:ascii="TTA07o00" w:hAnsi="TTA07o00" w:cs="TTA07o00"/>
          <w:lang w:val="en-GB"/>
        </w:rPr>
        <w:t xml:space="preserve">‘Hitler destroyed the Treaty by his </w:t>
      </w:r>
      <w:r w:rsidRPr="004A2472">
        <w:rPr>
          <w:rFonts w:ascii="TTA07o00" w:hAnsi="TTA07o00" w:cs="TTA07o00"/>
          <w:b/>
          <w:u w:val="single"/>
          <w:lang w:val="en-GB"/>
        </w:rPr>
        <w:t>a</w:t>
      </w:r>
      <w:r w:rsidRPr="004A2472">
        <w:rPr>
          <w:rFonts w:ascii="TTA07o00" w:hAnsi="TTA07o00" w:cs="TTA07o00"/>
          <w:b/>
          <w:lang w:val="en-GB"/>
        </w:rPr>
        <w:t>ggressive</w:t>
      </w:r>
      <w:r>
        <w:rPr>
          <w:rFonts w:ascii="TTA07o00" w:hAnsi="TTA07o00" w:cs="TTA07o00"/>
          <w:lang w:val="en-GB"/>
        </w:rPr>
        <w:t xml:space="preserve"> foreign policy. He left the League, began</w:t>
      </w:r>
      <w:r w:rsidR="00C72DEF">
        <w:rPr>
          <w:rFonts w:ascii="TTA07o00" w:hAnsi="TTA07o00" w:cs="TTA07o00"/>
          <w:lang w:val="en-GB"/>
        </w:rPr>
        <w:t xml:space="preserve"> </w:t>
      </w:r>
      <w:r>
        <w:rPr>
          <w:rFonts w:ascii="TTA07o00" w:hAnsi="TTA07o00" w:cs="TTA07o00"/>
          <w:lang w:val="en-GB"/>
        </w:rPr>
        <w:t>re-arming, introduced conscription, re-occupied the Rhineland and united with Austria. These</w:t>
      </w:r>
      <w:r w:rsidR="00C72DEF">
        <w:rPr>
          <w:rFonts w:ascii="TTA07o00" w:hAnsi="TTA07o00" w:cs="TTA07o00"/>
          <w:lang w:val="en-GB"/>
        </w:rPr>
        <w:t xml:space="preserve"> </w:t>
      </w:r>
      <w:r>
        <w:rPr>
          <w:rFonts w:ascii="TTA07o00" w:hAnsi="TTA07o00" w:cs="TTA07o00"/>
          <w:lang w:val="en-GB"/>
        </w:rPr>
        <w:t>actions demonstrated his determination to avenge the Treaty and increase his power in</w:t>
      </w:r>
      <w:r w:rsidR="004A2472">
        <w:rPr>
          <w:rFonts w:ascii="TTA07o00" w:hAnsi="TTA07o00" w:cs="TTA07o00"/>
          <w:lang w:val="en-GB"/>
        </w:rPr>
        <w:t xml:space="preserve"> </w:t>
      </w:r>
      <w:r>
        <w:rPr>
          <w:rFonts w:ascii="TTA07o00" w:hAnsi="TTA07o00" w:cs="TTA07o00"/>
          <w:lang w:val="en-GB"/>
        </w:rPr>
        <w:t>Europe.’</w:t>
      </w:r>
    </w:p>
    <w:p w:rsidR="006243F4" w:rsidRPr="00C72DEF" w:rsidRDefault="006243F4" w:rsidP="006243F4">
      <w:pPr>
        <w:autoSpaceDE w:val="0"/>
        <w:autoSpaceDN w:val="0"/>
        <w:adjustRightInd w:val="0"/>
        <w:rPr>
          <w:rFonts w:ascii="TT9FEo00" w:hAnsi="TT9FEo00" w:cs="TT9FEo00"/>
          <w:b/>
          <w:lang w:val="en-GB"/>
        </w:rPr>
      </w:pPr>
      <w:r w:rsidRPr="00C72DEF">
        <w:rPr>
          <w:rFonts w:ascii="TT9FEo00" w:hAnsi="TT9FEo00" w:cs="TT9FEo00"/>
          <w:b/>
          <w:lang w:val="en-GB"/>
        </w:rPr>
        <w:t>OR</w:t>
      </w:r>
    </w:p>
    <w:p w:rsidR="006243F4" w:rsidRDefault="006243F4" w:rsidP="006243F4">
      <w:pPr>
        <w:autoSpaceDE w:val="0"/>
        <w:autoSpaceDN w:val="0"/>
        <w:adjustRightInd w:val="0"/>
        <w:rPr>
          <w:rFonts w:ascii="TTA07o00" w:hAnsi="TTA07o00" w:cs="TTA07o00"/>
          <w:lang w:val="en-GB"/>
        </w:rPr>
      </w:pPr>
      <w:r>
        <w:rPr>
          <w:rFonts w:ascii="TTA07o00" w:hAnsi="TTA07o00" w:cs="TTA07o00"/>
          <w:lang w:val="en-GB"/>
        </w:rPr>
        <w:t xml:space="preserve">‘The </w:t>
      </w:r>
      <w:r w:rsidRPr="004A2472">
        <w:rPr>
          <w:rFonts w:ascii="TTA07o00" w:hAnsi="TTA07o00" w:cs="TTA07o00"/>
          <w:b/>
          <w:u w:val="single"/>
          <w:lang w:val="en-GB"/>
        </w:rPr>
        <w:t>L</w:t>
      </w:r>
      <w:r w:rsidRPr="00C72DEF">
        <w:rPr>
          <w:rFonts w:ascii="TTA07o00" w:hAnsi="TTA07o00" w:cs="TTA07o00"/>
          <w:b/>
          <w:lang w:val="en-GB"/>
        </w:rPr>
        <w:t>eague of Nations’</w:t>
      </w:r>
      <w:r>
        <w:rPr>
          <w:rFonts w:ascii="TTA07o00" w:hAnsi="TTA07o00" w:cs="TTA07o00"/>
          <w:lang w:val="en-GB"/>
        </w:rPr>
        <w:t xml:space="preserve"> main weapon was sanctions. It was unwilling to impose</w:t>
      </w:r>
      <w:r w:rsidR="00C72DEF">
        <w:rPr>
          <w:rFonts w:ascii="TTA07o00" w:hAnsi="TTA07o00" w:cs="TTA07o00"/>
          <w:lang w:val="en-GB"/>
        </w:rPr>
        <w:t xml:space="preserve"> </w:t>
      </w:r>
      <w:r>
        <w:rPr>
          <w:rFonts w:ascii="TTA07o00" w:hAnsi="TTA07o00" w:cs="TTA07o00"/>
          <w:lang w:val="en-GB"/>
        </w:rPr>
        <w:t>meaningful ones against powerful countries such as Italy. The failure of the League to act</w:t>
      </w:r>
      <w:r w:rsidR="00C72DEF">
        <w:rPr>
          <w:rFonts w:ascii="TTA07o00" w:hAnsi="TTA07o00" w:cs="TTA07o00"/>
          <w:lang w:val="en-GB"/>
        </w:rPr>
        <w:t xml:space="preserve"> </w:t>
      </w:r>
      <w:r>
        <w:rPr>
          <w:rFonts w:ascii="TTA07o00" w:hAnsi="TTA07o00" w:cs="TTA07o00"/>
          <w:lang w:val="en-GB"/>
        </w:rPr>
        <w:t>against Japan and Italy led to its demise and Hitler noted this. Britain and France stopped</w:t>
      </w:r>
      <w:r w:rsidR="00C72DEF">
        <w:rPr>
          <w:rFonts w:ascii="TTA07o00" w:hAnsi="TTA07o00" w:cs="TTA07o00"/>
          <w:lang w:val="en-GB"/>
        </w:rPr>
        <w:t xml:space="preserve"> </w:t>
      </w:r>
      <w:r>
        <w:rPr>
          <w:rFonts w:ascii="TTA07o00" w:hAnsi="TTA07o00" w:cs="TTA07o00"/>
          <w:lang w:val="en-GB"/>
        </w:rPr>
        <w:t>working through the League.’</w:t>
      </w:r>
    </w:p>
    <w:p w:rsidR="006243F4" w:rsidRDefault="006243F4" w:rsidP="006243F4">
      <w:pPr>
        <w:autoSpaceDE w:val="0"/>
        <w:autoSpaceDN w:val="0"/>
        <w:adjustRightInd w:val="0"/>
        <w:rPr>
          <w:rFonts w:ascii="TTA07o00" w:hAnsi="TTA07o00" w:cs="TTA07o00"/>
          <w:lang w:val="en-GB"/>
        </w:rPr>
      </w:pPr>
      <w:r>
        <w:rPr>
          <w:rFonts w:ascii="TTA07o00" w:hAnsi="TTA07o00" w:cs="TTA07o00"/>
          <w:lang w:val="en-GB"/>
        </w:rPr>
        <w:t xml:space="preserve">‘Britain and France followed a policy of </w:t>
      </w:r>
      <w:r w:rsidRPr="004A2472">
        <w:rPr>
          <w:rFonts w:ascii="TTA07o00" w:hAnsi="TTA07o00" w:cs="TTA07o00"/>
          <w:b/>
          <w:u w:val="single"/>
          <w:lang w:val="en-GB"/>
        </w:rPr>
        <w:t>a</w:t>
      </w:r>
      <w:r w:rsidRPr="00C72DEF">
        <w:rPr>
          <w:rFonts w:ascii="TTA07o00" w:hAnsi="TTA07o00" w:cs="TTA07o00"/>
          <w:b/>
          <w:lang w:val="en-GB"/>
        </w:rPr>
        <w:t>ppeasement</w:t>
      </w:r>
      <w:r>
        <w:rPr>
          <w:rFonts w:ascii="TTA07o00" w:hAnsi="TTA07o00" w:cs="TTA07o00"/>
          <w:lang w:val="en-GB"/>
        </w:rPr>
        <w:t xml:space="preserve"> in the mistaken belief that eventually</w:t>
      </w:r>
    </w:p>
    <w:p w:rsidR="006243F4" w:rsidRDefault="006243F4" w:rsidP="006243F4">
      <w:pPr>
        <w:autoSpaceDE w:val="0"/>
        <w:autoSpaceDN w:val="0"/>
        <w:adjustRightInd w:val="0"/>
        <w:rPr>
          <w:rFonts w:ascii="TTA07o00" w:hAnsi="TTA07o00" w:cs="TTA07o00"/>
          <w:lang w:val="en-GB"/>
        </w:rPr>
      </w:pPr>
      <w:r>
        <w:rPr>
          <w:rFonts w:ascii="TTA07o00" w:hAnsi="TTA07o00" w:cs="TTA07o00"/>
          <w:lang w:val="en-GB"/>
        </w:rPr>
        <w:t>Hitler would be satisfied. They did not realise until too late that he would never be satisfied.’</w:t>
      </w:r>
    </w:p>
    <w:p w:rsidR="00C72DEF" w:rsidRDefault="00C72DEF" w:rsidP="006243F4">
      <w:pPr>
        <w:autoSpaceDE w:val="0"/>
        <w:autoSpaceDN w:val="0"/>
        <w:adjustRightInd w:val="0"/>
        <w:rPr>
          <w:rFonts w:ascii="TT9FEo00" w:hAnsi="TT9FEo00" w:cs="TT9FEo00"/>
          <w:lang w:val="en-GB"/>
        </w:rPr>
      </w:pPr>
    </w:p>
    <w:p w:rsidR="004A2472" w:rsidRDefault="004A2472" w:rsidP="006243F4">
      <w:pPr>
        <w:autoSpaceDE w:val="0"/>
        <w:autoSpaceDN w:val="0"/>
        <w:adjustRightInd w:val="0"/>
        <w:rPr>
          <w:rFonts w:ascii="TT9FEo00" w:hAnsi="TT9FEo00" w:cs="TT9FEo00"/>
          <w:lang w:val="en-GB"/>
        </w:rPr>
      </w:pPr>
    </w:p>
    <w:p w:rsidR="006243F4" w:rsidRDefault="006243F4" w:rsidP="006243F4">
      <w:pPr>
        <w:autoSpaceDE w:val="0"/>
        <w:autoSpaceDN w:val="0"/>
        <w:adjustRightInd w:val="0"/>
        <w:rPr>
          <w:rFonts w:ascii="TT9FEo00" w:hAnsi="TT9FEo00" w:cs="TT9FEo00"/>
          <w:lang w:val="en-GB"/>
        </w:rPr>
      </w:pPr>
      <w:r>
        <w:rPr>
          <w:rFonts w:ascii="TT9FEo00" w:hAnsi="TT9FEo00" w:cs="TT9FEo00"/>
          <w:lang w:val="en-GB"/>
        </w:rPr>
        <w:t>Level 4 Explanation of the importance of the Treaty in causing war AND other reasons</w:t>
      </w:r>
      <w:r w:rsidR="00C72DEF">
        <w:rPr>
          <w:rFonts w:ascii="TT9FEo00" w:hAnsi="TT9FEo00" w:cs="TT9FEo00"/>
          <w:lang w:val="en-GB"/>
        </w:rPr>
        <w:t xml:space="preserve"> </w:t>
      </w:r>
      <w:r>
        <w:rPr>
          <w:rFonts w:ascii="TT9FEo00" w:hAnsi="TT9FEo00" w:cs="TT9FEo00"/>
          <w:lang w:val="en-GB"/>
        </w:rPr>
        <w:t>[5–7]</w:t>
      </w:r>
    </w:p>
    <w:p w:rsidR="006243F4" w:rsidRDefault="006243F4" w:rsidP="006243F4">
      <w:pPr>
        <w:autoSpaceDE w:val="0"/>
        <w:autoSpaceDN w:val="0"/>
        <w:adjustRightInd w:val="0"/>
        <w:rPr>
          <w:rFonts w:ascii="TTA07o00" w:hAnsi="TTA07o00" w:cs="TTA07o00"/>
          <w:lang w:val="en-GB"/>
        </w:rPr>
      </w:pPr>
      <w:proofErr w:type="gramStart"/>
      <w:r>
        <w:rPr>
          <w:rFonts w:ascii="TTA07o00" w:hAnsi="TTA07o00" w:cs="TTA07o00"/>
          <w:lang w:val="en-GB"/>
        </w:rPr>
        <w:t>Both sides of Level 3.</w:t>
      </w:r>
      <w:proofErr w:type="gramEnd"/>
    </w:p>
    <w:p w:rsidR="00C72DEF" w:rsidRDefault="00C72DEF" w:rsidP="006243F4">
      <w:pPr>
        <w:autoSpaceDE w:val="0"/>
        <w:autoSpaceDN w:val="0"/>
        <w:adjustRightInd w:val="0"/>
        <w:rPr>
          <w:rFonts w:ascii="TT9FEo00" w:hAnsi="TT9FEo00" w:cs="TT9FEo00"/>
          <w:lang w:val="en-GB"/>
        </w:rPr>
      </w:pPr>
    </w:p>
    <w:p w:rsidR="004A2472" w:rsidRDefault="004A2472" w:rsidP="006243F4">
      <w:pPr>
        <w:autoSpaceDE w:val="0"/>
        <w:autoSpaceDN w:val="0"/>
        <w:adjustRightInd w:val="0"/>
        <w:rPr>
          <w:rFonts w:ascii="TT9FEo00" w:hAnsi="TT9FEo00" w:cs="TT9FEo00"/>
          <w:lang w:val="en-GB"/>
        </w:rPr>
      </w:pPr>
    </w:p>
    <w:p w:rsidR="006243F4" w:rsidRPr="001058BA" w:rsidRDefault="006243F4" w:rsidP="006243F4">
      <w:pPr>
        <w:autoSpaceDE w:val="0"/>
        <w:autoSpaceDN w:val="0"/>
        <w:adjustRightInd w:val="0"/>
        <w:rPr>
          <w:rFonts w:ascii="Helvetica" w:hAnsi="Helvetica" w:cs="Helvetica"/>
          <w:lang w:val="en-GB"/>
        </w:rPr>
      </w:pPr>
      <w:r>
        <w:rPr>
          <w:rFonts w:ascii="TT9FEo00" w:hAnsi="TT9FEo00" w:cs="TT9FEo00"/>
          <w:lang w:val="en-GB"/>
        </w:rPr>
        <w:t>Level 5 Explains with evaluation of ‘how far’ [8]</w:t>
      </w:r>
    </w:p>
    <w:p w:rsidR="006243F4" w:rsidRPr="006243F4" w:rsidRDefault="006243F4" w:rsidP="00CB0F7F">
      <w:pPr>
        <w:rPr>
          <w:lang w:val="en-GB"/>
        </w:rPr>
      </w:pPr>
    </w:p>
    <w:sectPr w:rsidR="006243F4" w:rsidRPr="006243F4" w:rsidSect="00855B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9FE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A07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62CE5"/>
    <w:multiLevelType w:val="hybridMultilevel"/>
    <w:tmpl w:val="FEAEF3AC"/>
    <w:lvl w:ilvl="0" w:tplc="B9EAF8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43F4"/>
    <w:rsid w:val="000B2B2E"/>
    <w:rsid w:val="00263211"/>
    <w:rsid w:val="003476EC"/>
    <w:rsid w:val="003A617F"/>
    <w:rsid w:val="0040056A"/>
    <w:rsid w:val="0041695F"/>
    <w:rsid w:val="004A2472"/>
    <w:rsid w:val="00503143"/>
    <w:rsid w:val="0057211D"/>
    <w:rsid w:val="00616A7E"/>
    <w:rsid w:val="006243F4"/>
    <w:rsid w:val="006B6114"/>
    <w:rsid w:val="0085231E"/>
    <w:rsid w:val="00855BDA"/>
    <w:rsid w:val="00926D51"/>
    <w:rsid w:val="00B92B81"/>
    <w:rsid w:val="00C54FB2"/>
    <w:rsid w:val="00C72DEF"/>
    <w:rsid w:val="00CB0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3F4"/>
    <w:pPr>
      <w:spacing w:after="0" w:line="240" w:lineRule="auto"/>
    </w:pPr>
    <w:rPr>
      <w:rFonts w:ascii="Palatino Linotype" w:hAnsi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3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emcaskie</dc:creator>
  <cp:lastModifiedBy>emcaskie</cp:lastModifiedBy>
  <cp:revision>2</cp:revision>
  <cp:lastPrinted>2014-02-10T02:48:00Z</cp:lastPrinted>
  <dcterms:created xsi:type="dcterms:W3CDTF">2014-02-10T02:48:00Z</dcterms:created>
  <dcterms:modified xsi:type="dcterms:W3CDTF">2014-02-10T02:48:00Z</dcterms:modified>
</cp:coreProperties>
</file>